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150B2F8" w14:textId="77777777" w:rsidR="006D6948" w:rsidRDefault="006D6948" w:rsidP="006D6948">
      <w:pPr>
        <w:spacing w:after="0" w:line="480" w:lineRule="auto"/>
        <w:jc w:val="center"/>
        <w:rPr>
          <w:rFonts w:ascii="Times New Roman" w:hAnsi="Times New Roman" w:cs="Times New Roman"/>
          <w:sz w:val="24"/>
          <w:szCs w:val="24"/>
        </w:rPr>
      </w:pPr>
    </w:p>
    <w:p w14:paraId="6E88AA0D" w14:textId="77777777" w:rsidR="006D6948" w:rsidRDefault="006D6948" w:rsidP="006D6948">
      <w:pPr>
        <w:spacing w:after="0" w:line="480" w:lineRule="auto"/>
        <w:jc w:val="center"/>
        <w:rPr>
          <w:rFonts w:ascii="Times New Roman" w:hAnsi="Times New Roman" w:cs="Times New Roman"/>
          <w:sz w:val="24"/>
          <w:szCs w:val="24"/>
        </w:rPr>
      </w:pPr>
    </w:p>
    <w:p w14:paraId="2A659059" w14:textId="77777777" w:rsidR="006D6948" w:rsidRDefault="006D6948" w:rsidP="006D6948">
      <w:pPr>
        <w:spacing w:after="0" w:line="480" w:lineRule="auto"/>
        <w:jc w:val="center"/>
        <w:rPr>
          <w:rFonts w:ascii="Times New Roman" w:hAnsi="Times New Roman" w:cs="Times New Roman"/>
          <w:sz w:val="24"/>
          <w:szCs w:val="24"/>
        </w:rPr>
      </w:pPr>
    </w:p>
    <w:p w14:paraId="0AF8D2D8" w14:textId="433FAE9D" w:rsidR="006D6948" w:rsidRDefault="006D6948" w:rsidP="006D6948">
      <w:pPr>
        <w:spacing w:after="0" w:line="480" w:lineRule="auto"/>
        <w:jc w:val="center"/>
        <w:rPr>
          <w:rFonts w:ascii="Times New Roman" w:hAnsi="Times New Roman" w:cs="Times New Roman"/>
          <w:sz w:val="24"/>
          <w:szCs w:val="24"/>
        </w:rPr>
      </w:pPr>
    </w:p>
    <w:p w14:paraId="7D1A9898" w14:textId="77777777" w:rsidR="006D6948" w:rsidRDefault="006D6948" w:rsidP="006D6948">
      <w:pPr>
        <w:spacing w:after="0" w:line="480" w:lineRule="auto"/>
        <w:jc w:val="center"/>
        <w:rPr>
          <w:rFonts w:ascii="Times New Roman" w:hAnsi="Times New Roman" w:cs="Times New Roman"/>
          <w:sz w:val="24"/>
          <w:szCs w:val="24"/>
        </w:rPr>
      </w:pPr>
    </w:p>
    <w:p w14:paraId="5A8DBEC5" w14:textId="7F21F469" w:rsidR="006D6948" w:rsidRDefault="006D6948" w:rsidP="006D6948">
      <w:pPr>
        <w:spacing w:after="0" w:line="480" w:lineRule="auto"/>
        <w:jc w:val="center"/>
        <w:rPr>
          <w:rFonts w:ascii="Times New Roman" w:hAnsi="Times New Roman" w:cs="Times New Roman"/>
          <w:sz w:val="24"/>
          <w:szCs w:val="24"/>
        </w:rPr>
      </w:pPr>
    </w:p>
    <w:p w14:paraId="54AA5CF9" w14:textId="77777777" w:rsidR="00D34ED1" w:rsidRDefault="00D34ED1" w:rsidP="006D6948">
      <w:pPr>
        <w:spacing w:after="0" w:line="480" w:lineRule="auto"/>
        <w:jc w:val="center"/>
        <w:rPr>
          <w:rFonts w:ascii="Times New Roman" w:hAnsi="Times New Roman" w:cs="Times New Roman"/>
          <w:sz w:val="24"/>
          <w:szCs w:val="24"/>
        </w:rPr>
      </w:pPr>
      <w:bookmarkStart w:id="0" w:name="_GoBack"/>
      <w:bookmarkEnd w:id="0"/>
    </w:p>
    <w:p w14:paraId="2746DE11" w14:textId="77777777" w:rsidR="006D6948" w:rsidRDefault="006D6948" w:rsidP="006D6948">
      <w:pPr>
        <w:spacing w:after="0" w:line="480" w:lineRule="auto"/>
        <w:jc w:val="center"/>
        <w:rPr>
          <w:rFonts w:ascii="Times New Roman" w:hAnsi="Times New Roman" w:cs="Times New Roman"/>
          <w:sz w:val="24"/>
          <w:szCs w:val="24"/>
        </w:rPr>
      </w:pPr>
    </w:p>
    <w:p w14:paraId="4E15C6A4" w14:textId="06BD4D30" w:rsidR="00187F14" w:rsidRDefault="006D6948" w:rsidP="006D69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Canadian Law Assignment</w:t>
      </w:r>
      <w:r w:rsidR="00D1060B" w:rsidRPr="00D1060B">
        <w:rPr>
          <w:rFonts w:ascii="Times New Roman" w:hAnsi="Times New Roman" w:cs="Times New Roman"/>
          <w:sz w:val="24"/>
          <w:szCs w:val="24"/>
        </w:rPr>
        <w:t>: Bail or No Bail</w:t>
      </w:r>
      <w:r w:rsidR="00187F14" w:rsidRPr="00D1060B">
        <w:rPr>
          <w:rFonts w:ascii="Times New Roman" w:hAnsi="Times New Roman" w:cs="Times New Roman"/>
          <w:sz w:val="24"/>
          <w:szCs w:val="24"/>
        </w:rPr>
        <w:t>?</w:t>
      </w:r>
    </w:p>
    <w:p w14:paraId="029603CB" w14:textId="2DFD49E2" w:rsidR="006D6948" w:rsidRDefault="006D6948" w:rsidP="006D69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69083273" w14:textId="23E98E28" w:rsidR="006D6948" w:rsidRDefault="006D6948" w:rsidP="006D69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2FFACAB8" w14:textId="77777777" w:rsidR="006D6948" w:rsidRDefault="006D6948" w:rsidP="006D6948">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51FF63F4" w14:textId="48278A8B" w:rsidR="006D6948" w:rsidRPr="00D1060B" w:rsidRDefault="006D6948" w:rsidP="006D6948">
      <w:pPr>
        <w:spacing w:after="0" w:line="480" w:lineRule="auto"/>
        <w:jc w:val="center"/>
        <w:rPr>
          <w:rFonts w:ascii="Times New Roman" w:hAnsi="Times New Roman" w:cs="Times New Roman"/>
          <w:sz w:val="24"/>
          <w:szCs w:val="24"/>
        </w:rPr>
      </w:pPr>
      <w:r w:rsidRPr="006D6948">
        <w:rPr>
          <w:rFonts w:ascii="Times New Roman" w:hAnsi="Times New Roman" w:cs="Times New Roman"/>
          <w:sz w:val="24"/>
          <w:szCs w:val="24"/>
        </w:rPr>
        <w:lastRenderedPageBreak/>
        <w:t>Canadian Law Assignment: Bail or No Bail?</w:t>
      </w:r>
    </w:p>
    <w:p w14:paraId="3472610A" w14:textId="5F1953FF" w:rsidR="00D1060B" w:rsidRPr="006D6948" w:rsidRDefault="00D1060B" w:rsidP="006D6948">
      <w:pPr>
        <w:pStyle w:val="ListParagraph"/>
        <w:numPr>
          <w:ilvl w:val="0"/>
          <w:numId w:val="2"/>
        </w:numPr>
        <w:spacing w:after="0" w:line="480" w:lineRule="auto"/>
        <w:rPr>
          <w:rFonts w:ascii="Times New Roman" w:hAnsi="Times New Roman" w:cs="Times New Roman"/>
          <w:sz w:val="24"/>
          <w:szCs w:val="24"/>
        </w:rPr>
      </w:pPr>
      <w:r w:rsidRPr="006D6948">
        <w:rPr>
          <w:rFonts w:ascii="Times New Roman" w:hAnsi="Times New Roman" w:cs="Times New Roman"/>
          <w:sz w:val="24"/>
          <w:szCs w:val="24"/>
        </w:rPr>
        <w:t>A man has been charged with fraud. He had been running an elaborate scheme to scam old people out of their pensions. To this point, he has been co-operating with police. He has a great deal of family in the area. His family members have said they will ensure he does not leave town. He has no history of violence, and all of his assets and former fraudulent businesses have been frozen or made inaccessible to him. Bail or No bail?</w:t>
      </w:r>
      <w:r w:rsidRPr="006D6948">
        <w:rPr>
          <w:rFonts w:ascii="Times New Roman" w:hAnsi="Times New Roman" w:cs="Times New Roman"/>
          <w:b/>
          <w:sz w:val="24"/>
          <w:szCs w:val="24"/>
        </w:rPr>
        <w:t xml:space="preserve"> Bail</w:t>
      </w:r>
    </w:p>
    <w:p w14:paraId="23017FD8" w14:textId="77777777" w:rsidR="00D1060B" w:rsidRPr="00D1060B" w:rsidRDefault="00D1060B" w:rsidP="006D6948">
      <w:pPr>
        <w:spacing w:after="0" w:line="480" w:lineRule="auto"/>
        <w:rPr>
          <w:rFonts w:ascii="Times New Roman" w:hAnsi="Times New Roman" w:cs="Times New Roman"/>
          <w:sz w:val="24"/>
          <w:szCs w:val="24"/>
        </w:rPr>
      </w:pPr>
      <w:r w:rsidRPr="00D1060B">
        <w:rPr>
          <w:rFonts w:ascii="Times New Roman" w:hAnsi="Times New Roman" w:cs="Times New Roman"/>
          <w:sz w:val="24"/>
          <w:szCs w:val="24"/>
        </w:rPr>
        <w:t xml:space="preserve"> </w:t>
      </w:r>
      <w:r w:rsidRPr="00D1060B">
        <w:rPr>
          <w:rFonts w:ascii="Times New Roman" w:hAnsi="Times New Roman" w:cs="Times New Roman"/>
          <w:b/>
          <w:sz w:val="24"/>
          <w:szCs w:val="24"/>
        </w:rPr>
        <w:t>Why?</w:t>
      </w:r>
      <w:r w:rsidRPr="00D1060B">
        <w:rPr>
          <w:rFonts w:ascii="Times New Roman" w:hAnsi="Times New Roman" w:cs="Times New Roman"/>
          <w:sz w:val="24"/>
          <w:szCs w:val="24"/>
        </w:rPr>
        <w:t xml:space="preserve"> The man can be granted bail because has he not shown any motive to break the primary, secondary or tertiary grounds when released. He has been cooperating with the law enforcement and also his family has committed themselves that he will not leave town. In this case, it is obvious that he will comply with the primary, secondary and tertiary grounds. </w:t>
      </w:r>
    </w:p>
    <w:p w14:paraId="0B9258B0" w14:textId="04F94488" w:rsidR="00D1060B" w:rsidRPr="006D6948" w:rsidRDefault="00D1060B" w:rsidP="006D6948">
      <w:pPr>
        <w:pStyle w:val="ListParagraph"/>
        <w:numPr>
          <w:ilvl w:val="0"/>
          <w:numId w:val="2"/>
        </w:numPr>
        <w:spacing w:after="0" w:line="480" w:lineRule="auto"/>
        <w:rPr>
          <w:rFonts w:ascii="Times New Roman" w:hAnsi="Times New Roman" w:cs="Times New Roman"/>
          <w:sz w:val="24"/>
          <w:szCs w:val="24"/>
        </w:rPr>
      </w:pPr>
      <w:r w:rsidRPr="006D6948">
        <w:rPr>
          <w:rFonts w:ascii="Times New Roman" w:hAnsi="Times New Roman" w:cs="Times New Roman"/>
          <w:sz w:val="24"/>
          <w:szCs w:val="24"/>
        </w:rPr>
        <w:t xml:space="preserve">A young woman is charged with assault. She severely beat another young woman after she thought she had been insulted. As she was being arrested the woman openly threatened the victim, the police, and their families. She has a criminal record and a long history of violence. She has a great deal of family in the city and has never missed any of her previous court dates. Bail or No Bail? </w:t>
      </w:r>
      <w:r w:rsidRPr="006D6948">
        <w:rPr>
          <w:rFonts w:ascii="Times New Roman" w:hAnsi="Times New Roman" w:cs="Times New Roman"/>
          <w:b/>
          <w:sz w:val="24"/>
          <w:szCs w:val="24"/>
        </w:rPr>
        <w:t>No Bail.</w:t>
      </w:r>
      <w:r w:rsidRPr="006D6948">
        <w:rPr>
          <w:rFonts w:ascii="Times New Roman" w:hAnsi="Times New Roman" w:cs="Times New Roman"/>
          <w:sz w:val="24"/>
          <w:szCs w:val="24"/>
        </w:rPr>
        <w:t xml:space="preserve"> </w:t>
      </w:r>
    </w:p>
    <w:p w14:paraId="08611BE7" w14:textId="77777777" w:rsidR="00D1060B" w:rsidRPr="00D1060B" w:rsidRDefault="00D1060B" w:rsidP="006D6948">
      <w:pPr>
        <w:spacing w:after="0" w:line="480" w:lineRule="auto"/>
        <w:rPr>
          <w:rFonts w:ascii="Times New Roman" w:hAnsi="Times New Roman" w:cs="Times New Roman"/>
          <w:sz w:val="24"/>
          <w:szCs w:val="24"/>
        </w:rPr>
      </w:pPr>
      <w:r w:rsidRPr="00D1060B">
        <w:rPr>
          <w:rFonts w:ascii="Times New Roman" w:hAnsi="Times New Roman" w:cs="Times New Roman"/>
          <w:sz w:val="24"/>
          <w:szCs w:val="24"/>
        </w:rPr>
        <w:t xml:space="preserve"> </w:t>
      </w:r>
      <w:r w:rsidRPr="00D1060B">
        <w:rPr>
          <w:rFonts w:ascii="Times New Roman" w:hAnsi="Times New Roman" w:cs="Times New Roman"/>
          <w:b/>
          <w:sz w:val="24"/>
          <w:szCs w:val="24"/>
        </w:rPr>
        <w:t>Why?</w:t>
      </w:r>
      <w:r w:rsidRPr="00D1060B">
        <w:rPr>
          <w:rFonts w:ascii="Times New Roman" w:hAnsi="Times New Roman" w:cs="Times New Roman"/>
          <w:sz w:val="24"/>
          <w:szCs w:val="24"/>
        </w:rPr>
        <w:t xml:space="preserve"> Bail can be denied and justified under the Canadian law when there is evidence that the accused will violate primary, secondary or tertiary grounds. In this case, the accused has been involved in an assault and she has a history of violence as well as has threatened the complainant publically. It is obvious that when she is granted bail she will violate secondary grounds, which refers to whether the detention is required for safety and protection of the public. Under this ground, the court may decide to deny the accused bail because there is substantial likelihood that she will commit a further offense or even interfere with the justice process when she is out free. </w:t>
      </w:r>
    </w:p>
    <w:p w14:paraId="107816BB" w14:textId="26DBFCDC" w:rsidR="00D1060B" w:rsidRPr="006D6948" w:rsidRDefault="00D1060B" w:rsidP="006D6948">
      <w:pPr>
        <w:pStyle w:val="ListParagraph"/>
        <w:numPr>
          <w:ilvl w:val="0"/>
          <w:numId w:val="2"/>
        </w:numPr>
        <w:spacing w:after="0" w:line="480" w:lineRule="auto"/>
        <w:rPr>
          <w:rFonts w:ascii="Times New Roman" w:hAnsi="Times New Roman" w:cs="Times New Roman"/>
          <w:sz w:val="24"/>
          <w:szCs w:val="24"/>
        </w:rPr>
      </w:pPr>
      <w:r w:rsidRPr="006D6948">
        <w:rPr>
          <w:rFonts w:ascii="Times New Roman" w:hAnsi="Times New Roman" w:cs="Times New Roman"/>
          <w:sz w:val="24"/>
          <w:szCs w:val="24"/>
        </w:rPr>
        <w:lastRenderedPageBreak/>
        <w:t xml:space="preserve">A beloved local sports star was brutally murdered. The man accused of the murder is already considered guilty by much of the public. At his bail hearing, an angry mob protested outside the courthouse, some even yelled “bring back the death penalty”. He has no previous criminal record, and is considered a very low “flight risk”. Bail or No Bail? </w:t>
      </w:r>
      <w:r w:rsidRPr="006D6948">
        <w:rPr>
          <w:rFonts w:ascii="Times New Roman" w:hAnsi="Times New Roman" w:cs="Times New Roman"/>
          <w:b/>
          <w:sz w:val="24"/>
          <w:szCs w:val="24"/>
        </w:rPr>
        <w:t>No bail</w:t>
      </w:r>
    </w:p>
    <w:p w14:paraId="6A0CC50B" w14:textId="77777777" w:rsidR="00D1060B" w:rsidRPr="00D1060B" w:rsidRDefault="00D1060B" w:rsidP="006D6948">
      <w:pPr>
        <w:spacing w:after="0" w:line="480" w:lineRule="auto"/>
        <w:rPr>
          <w:rFonts w:ascii="Times New Roman" w:hAnsi="Times New Roman" w:cs="Times New Roman"/>
          <w:sz w:val="24"/>
          <w:szCs w:val="24"/>
        </w:rPr>
      </w:pPr>
      <w:r w:rsidRPr="00D1060B">
        <w:rPr>
          <w:rFonts w:ascii="Times New Roman" w:hAnsi="Times New Roman" w:cs="Times New Roman"/>
          <w:sz w:val="24"/>
          <w:szCs w:val="24"/>
        </w:rPr>
        <w:t xml:space="preserve"> </w:t>
      </w:r>
      <w:r w:rsidRPr="00D1060B">
        <w:rPr>
          <w:rFonts w:ascii="Times New Roman" w:hAnsi="Times New Roman" w:cs="Times New Roman"/>
          <w:b/>
          <w:sz w:val="24"/>
          <w:szCs w:val="24"/>
        </w:rPr>
        <w:t>Why?</w:t>
      </w:r>
      <w:r w:rsidRPr="00D1060B">
        <w:rPr>
          <w:rFonts w:ascii="Times New Roman" w:hAnsi="Times New Roman" w:cs="Times New Roman"/>
          <w:sz w:val="24"/>
          <w:szCs w:val="24"/>
        </w:rPr>
        <w:t xml:space="preserve"> Bail can be automatically denied under the Canadian law if the offense is found in Section 469of the Criminal Code of Canada. In this case, murder is one of the offenses found in Section 469 of the Criminal Code of Canada. Even though the accused has shown very low flight risk and had no previous criminal record, he can be detained and denied bail on the tertiary grounds. The tertiary grounds under the Canadian law refer to whether the detention of the accused is necessary to help maintain the confidence of the justice system. This ground is reserved for serious offenses such as murder. </w:t>
      </w:r>
    </w:p>
    <w:p w14:paraId="06F03148" w14:textId="64E472B0" w:rsidR="00D1060B" w:rsidRPr="006D6948" w:rsidRDefault="00D1060B" w:rsidP="006D6948">
      <w:pPr>
        <w:pStyle w:val="ListParagraph"/>
        <w:numPr>
          <w:ilvl w:val="0"/>
          <w:numId w:val="2"/>
        </w:numPr>
        <w:spacing w:after="0" w:line="480" w:lineRule="auto"/>
        <w:rPr>
          <w:rFonts w:ascii="Times New Roman" w:hAnsi="Times New Roman" w:cs="Times New Roman"/>
          <w:sz w:val="24"/>
          <w:szCs w:val="24"/>
        </w:rPr>
      </w:pPr>
      <w:r w:rsidRPr="006D6948">
        <w:rPr>
          <w:rFonts w:ascii="Times New Roman" w:hAnsi="Times New Roman" w:cs="Times New Roman"/>
          <w:sz w:val="24"/>
          <w:szCs w:val="24"/>
        </w:rPr>
        <w:t xml:space="preserve">A man is accused of killing someone who was affiliated with the Hell’s Angels biker gang. The Angels are notorious for avenging their fallen “brothers”. The man has no previous criminal history. He has mentioned that he has been intimidated by the gang in the past. Bail or No Bail? </w:t>
      </w:r>
      <w:r w:rsidRPr="006D6948">
        <w:rPr>
          <w:rFonts w:ascii="Times New Roman" w:hAnsi="Times New Roman" w:cs="Times New Roman"/>
          <w:b/>
          <w:sz w:val="24"/>
          <w:szCs w:val="24"/>
        </w:rPr>
        <w:t>No bail</w:t>
      </w:r>
    </w:p>
    <w:p w14:paraId="479F5B6A" w14:textId="77777777" w:rsidR="00D1060B" w:rsidRPr="00D1060B" w:rsidRDefault="00D1060B" w:rsidP="006D6948">
      <w:pPr>
        <w:spacing w:after="0" w:line="480" w:lineRule="auto"/>
        <w:rPr>
          <w:rFonts w:ascii="Times New Roman" w:hAnsi="Times New Roman" w:cs="Times New Roman"/>
          <w:sz w:val="24"/>
          <w:szCs w:val="24"/>
        </w:rPr>
      </w:pPr>
      <w:r w:rsidRPr="00D1060B">
        <w:rPr>
          <w:rFonts w:ascii="Times New Roman" w:hAnsi="Times New Roman" w:cs="Times New Roman"/>
          <w:sz w:val="24"/>
          <w:szCs w:val="24"/>
        </w:rPr>
        <w:t xml:space="preserve"> </w:t>
      </w:r>
      <w:r w:rsidRPr="00D1060B">
        <w:rPr>
          <w:rFonts w:ascii="Times New Roman" w:hAnsi="Times New Roman" w:cs="Times New Roman"/>
          <w:b/>
          <w:sz w:val="24"/>
          <w:szCs w:val="24"/>
        </w:rPr>
        <w:t>Why?</w:t>
      </w:r>
      <w:r w:rsidRPr="00D1060B">
        <w:rPr>
          <w:rFonts w:ascii="Times New Roman" w:hAnsi="Times New Roman" w:cs="Times New Roman"/>
          <w:sz w:val="24"/>
          <w:szCs w:val="24"/>
        </w:rPr>
        <w:t xml:space="preserve"> The man cannot be granted bail because he is accused of having committed one of the serious offenses under Section 469 of the Criminal Code of Canada. Further, his personal security is also threatened by the gang he is allegedly accused of killing one of the members. </w:t>
      </w:r>
    </w:p>
    <w:p w14:paraId="4782DD8E" w14:textId="4B3F0E9F" w:rsidR="00D1060B" w:rsidRPr="006D6948" w:rsidRDefault="00D1060B" w:rsidP="006D6948">
      <w:pPr>
        <w:pStyle w:val="ListParagraph"/>
        <w:numPr>
          <w:ilvl w:val="0"/>
          <w:numId w:val="2"/>
        </w:numPr>
        <w:spacing w:after="0" w:line="480" w:lineRule="auto"/>
        <w:rPr>
          <w:rFonts w:ascii="Times New Roman" w:hAnsi="Times New Roman" w:cs="Times New Roman"/>
          <w:b/>
          <w:sz w:val="24"/>
          <w:szCs w:val="24"/>
        </w:rPr>
      </w:pPr>
      <w:r w:rsidRPr="006D6948">
        <w:rPr>
          <w:rFonts w:ascii="Times New Roman" w:hAnsi="Times New Roman" w:cs="Times New Roman"/>
          <w:sz w:val="24"/>
          <w:szCs w:val="24"/>
        </w:rPr>
        <w:t xml:space="preserve">A woman does not show up to her original court date. A bench warrant is issued. She is found two days later in a motel two towns over, with all of her belongings packed in her car. Bail or No Bail? </w:t>
      </w:r>
      <w:r w:rsidRPr="006D6948">
        <w:rPr>
          <w:rFonts w:ascii="Times New Roman" w:hAnsi="Times New Roman" w:cs="Times New Roman"/>
          <w:b/>
          <w:sz w:val="24"/>
          <w:szCs w:val="24"/>
        </w:rPr>
        <w:t>No bail</w:t>
      </w:r>
    </w:p>
    <w:p w14:paraId="027A6795" w14:textId="77777777" w:rsidR="00D1060B" w:rsidRPr="00D1060B" w:rsidRDefault="00D1060B" w:rsidP="006D6948">
      <w:pPr>
        <w:spacing w:after="0" w:line="480" w:lineRule="auto"/>
        <w:rPr>
          <w:rFonts w:ascii="Times New Roman" w:hAnsi="Times New Roman" w:cs="Times New Roman"/>
          <w:sz w:val="24"/>
          <w:szCs w:val="24"/>
        </w:rPr>
      </w:pPr>
      <w:r w:rsidRPr="00D1060B">
        <w:rPr>
          <w:rFonts w:ascii="Times New Roman" w:hAnsi="Times New Roman" w:cs="Times New Roman"/>
          <w:b/>
          <w:sz w:val="24"/>
          <w:szCs w:val="24"/>
        </w:rPr>
        <w:lastRenderedPageBreak/>
        <w:t>Why?</w:t>
      </w:r>
      <w:r w:rsidRPr="00D1060B">
        <w:rPr>
          <w:rFonts w:ascii="Times New Roman" w:hAnsi="Times New Roman" w:cs="Times New Roman"/>
          <w:sz w:val="24"/>
          <w:szCs w:val="24"/>
        </w:rPr>
        <w:t xml:space="preserve"> The woman has violated the primary grounds in the first time she refused to attend the court session. Therefore, she will be denied a bail on the grounds that if she is given bail she can skip court hearing. Therefore, denying her bail will ensure that she attends court sessions under the primary grounds. </w:t>
      </w:r>
    </w:p>
    <w:p w14:paraId="2CE46E2F" w14:textId="37511AD0" w:rsidR="00D1060B" w:rsidRPr="006D6948" w:rsidRDefault="00D1060B" w:rsidP="006D6948">
      <w:pPr>
        <w:pStyle w:val="ListParagraph"/>
        <w:numPr>
          <w:ilvl w:val="0"/>
          <w:numId w:val="2"/>
        </w:numPr>
        <w:spacing w:after="0" w:line="480" w:lineRule="auto"/>
        <w:rPr>
          <w:rFonts w:ascii="Times New Roman" w:hAnsi="Times New Roman" w:cs="Times New Roman"/>
          <w:sz w:val="24"/>
          <w:szCs w:val="24"/>
        </w:rPr>
      </w:pPr>
      <w:r w:rsidRPr="006D6948">
        <w:rPr>
          <w:rFonts w:ascii="Times New Roman" w:hAnsi="Times New Roman" w:cs="Times New Roman"/>
          <w:sz w:val="24"/>
          <w:szCs w:val="24"/>
        </w:rPr>
        <w:t xml:space="preserve">A man is charged with assault. After an argument in a bar, the man got in a fight with one of the other patrons. The victim suffered a broken jaw and some serious bruising. The accused is married and has three kids. He has no previous criminal history. He works as a rock-climbing instructor and teaches both adults and children. </w:t>
      </w:r>
      <w:r w:rsidRPr="006D6948">
        <w:rPr>
          <w:rFonts w:ascii="Times New Roman" w:hAnsi="Times New Roman" w:cs="Times New Roman"/>
          <w:b/>
          <w:sz w:val="24"/>
          <w:szCs w:val="24"/>
        </w:rPr>
        <w:t>Bail.</w:t>
      </w:r>
      <w:r w:rsidRPr="006D6948">
        <w:rPr>
          <w:rFonts w:ascii="Times New Roman" w:hAnsi="Times New Roman" w:cs="Times New Roman"/>
          <w:sz w:val="24"/>
          <w:szCs w:val="24"/>
        </w:rPr>
        <w:t xml:space="preserve"> </w:t>
      </w:r>
    </w:p>
    <w:p w14:paraId="5263DD9D" w14:textId="09C42DD7" w:rsidR="00F3268F" w:rsidRPr="00D1060B" w:rsidRDefault="00D1060B" w:rsidP="006D6948">
      <w:pPr>
        <w:spacing w:after="0" w:line="480" w:lineRule="auto"/>
        <w:rPr>
          <w:rFonts w:ascii="Times New Roman" w:hAnsi="Times New Roman" w:cs="Times New Roman"/>
          <w:sz w:val="24"/>
          <w:szCs w:val="24"/>
        </w:rPr>
      </w:pPr>
      <w:r w:rsidRPr="00D1060B">
        <w:rPr>
          <w:rFonts w:ascii="Times New Roman" w:hAnsi="Times New Roman" w:cs="Times New Roman"/>
          <w:b/>
          <w:sz w:val="24"/>
          <w:szCs w:val="24"/>
        </w:rPr>
        <w:t>Why?</w:t>
      </w:r>
      <w:r w:rsidRPr="00D1060B">
        <w:rPr>
          <w:rFonts w:ascii="Times New Roman" w:hAnsi="Times New Roman" w:cs="Times New Roman"/>
          <w:sz w:val="24"/>
          <w:szCs w:val="24"/>
        </w:rPr>
        <w:t xml:space="preserve"> The accused can be granted a bail because he does not have any previous criminal record, the offense is not listed as serious offense under Section 469 of Criminal Code of Canada, there is no likelihood that the accused might commit further offense is released on bail, and also his personal situation such as he is a father of three and also a teacher.</w:t>
      </w:r>
    </w:p>
    <w:sectPr w:rsidR="00F3268F" w:rsidRPr="00D1060B" w:rsidSect="006D6948">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A9208F4" w14:textId="77777777" w:rsidR="009D4721" w:rsidRDefault="009D4721" w:rsidP="006D6948">
      <w:pPr>
        <w:spacing w:after="0" w:line="240" w:lineRule="auto"/>
      </w:pPr>
      <w:r>
        <w:separator/>
      </w:r>
    </w:p>
  </w:endnote>
  <w:endnote w:type="continuationSeparator" w:id="0">
    <w:p w14:paraId="04EF1AEA" w14:textId="77777777" w:rsidR="009D4721" w:rsidRDefault="009D4721" w:rsidP="006D69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18DA67B" w14:textId="77777777" w:rsidR="009D4721" w:rsidRDefault="009D4721" w:rsidP="006D6948">
      <w:pPr>
        <w:spacing w:after="0" w:line="240" w:lineRule="auto"/>
      </w:pPr>
      <w:r>
        <w:separator/>
      </w:r>
    </w:p>
  </w:footnote>
  <w:footnote w:type="continuationSeparator" w:id="0">
    <w:p w14:paraId="492E1256" w14:textId="77777777" w:rsidR="009D4721" w:rsidRDefault="009D4721" w:rsidP="006D69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1068950615"/>
      <w:docPartObj>
        <w:docPartGallery w:val="Page Numbers (Top of Page)"/>
        <w:docPartUnique/>
      </w:docPartObj>
    </w:sdtPr>
    <w:sdtEndPr>
      <w:rPr>
        <w:noProof/>
      </w:rPr>
    </w:sdtEndPr>
    <w:sdtContent>
      <w:p w14:paraId="73EB6F52" w14:textId="157EBCEA" w:rsidR="006D6948" w:rsidRPr="006D6948" w:rsidRDefault="006D6948">
        <w:pPr>
          <w:pStyle w:val="Header"/>
          <w:jc w:val="right"/>
          <w:rPr>
            <w:rFonts w:ascii="Times New Roman" w:hAnsi="Times New Roman" w:cs="Times New Roman"/>
          </w:rPr>
        </w:pPr>
        <w:r w:rsidRPr="006D6948">
          <w:rPr>
            <w:rFonts w:ascii="Times New Roman" w:hAnsi="Times New Roman" w:cs="Times New Roman"/>
          </w:rPr>
          <w:t>CANADIAN LAW ASSIGNMENT: BAIL OR NO BAIL?</w:t>
        </w:r>
        <w:r>
          <w:rPr>
            <w:rFonts w:ascii="Times New Roman" w:hAnsi="Times New Roman" w:cs="Times New Roman"/>
          </w:rPr>
          <w:t xml:space="preserve">                                                                         </w:t>
        </w:r>
        <w:r w:rsidRPr="006D6948">
          <w:rPr>
            <w:rFonts w:ascii="Times New Roman" w:hAnsi="Times New Roman" w:cs="Times New Roman"/>
          </w:rPr>
          <w:fldChar w:fldCharType="begin"/>
        </w:r>
        <w:r w:rsidRPr="006D6948">
          <w:rPr>
            <w:rFonts w:ascii="Times New Roman" w:hAnsi="Times New Roman" w:cs="Times New Roman"/>
          </w:rPr>
          <w:instrText xml:space="preserve"> PAGE   \* MERGEFORMAT </w:instrText>
        </w:r>
        <w:r w:rsidRPr="006D6948">
          <w:rPr>
            <w:rFonts w:ascii="Times New Roman" w:hAnsi="Times New Roman" w:cs="Times New Roman"/>
          </w:rPr>
          <w:fldChar w:fldCharType="separate"/>
        </w:r>
        <w:r w:rsidRPr="006D6948">
          <w:rPr>
            <w:rFonts w:ascii="Times New Roman" w:hAnsi="Times New Roman" w:cs="Times New Roman"/>
            <w:noProof/>
          </w:rPr>
          <w:t>2</w:t>
        </w:r>
        <w:r w:rsidRPr="006D6948">
          <w:rPr>
            <w:rFonts w:ascii="Times New Roman" w:hAnsi="Times New Roman" w:cs="Times New Roman"/>
            <w:noProof/>
          </w:rPr>
          <w:fldChar w:fldCharType="end"/>
        </w:r>
      </w:p>
    </w:sdtContent>
  </w:sdt>
  <w:p w14:paraId="0D158E4C" w14:textId="77777777" w:rsidR="006D6948" w:rsidRDefault="006D694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rPr>
      <w:id w:val="445515994"/>
      <w:docPartObj>
        <w:docPartGallery w:val="Page Numbers (Top of Page)"/>
        <w:docPartUnique/>
      </w:docPartObj>
    </w:sdtPr>
    <w:sdtEndPr>
      <w:rPr>
        <w:noProof/>
      </w:rPr>
    </w:sdtEndPr>
    <w:sdtContent>
      <w:p w14:paraId="5066443A" w14:textId="7B820257" w:rsidR="006D6948" w:rsidRPr="006D6948" w:rsidRDefault="006D6948">
        <w:pPr>
          <w:pStyle w:val="Header"/>
          <w:jc w:val="right"/>
          <w:rPr>
            <w:rFonts w:ascii="Times New Roman" w:hAnsi="Times New Roman" w:cs="Times New Roman"/>
          </w:rPr>
        </w:pPr>
        <w:r>
          <w:rPr>
            <w:rFonts w:ascii="Times New Roman" w:hAnsi="Times New Roman" w:cs="Times New Roman"/>
          </w:rPr>
          <w:t xml:space="preserve">Running head: </w:t>
        </w:r>
        <w:r w:rsidRPr="006D6948">
          <w:rPr>
            <w:rFonts w:ascii="Times New Roman" w:hAnsi="Times New Roman" w:cs="Times New Roman"/>
          </w:rPr>
          <w:t>CANADIAN LAW ASSIGNMENT: BAIL OR NO BAIL?</w:t>
        </w:r>
        <w:r>
          <w:rPr>
            <w:rFonts w:ascii="Times New Roman" w:hAnsi="Times New Roman" w:cs="Times New Roman"/>
          </w:rPr>
          <w:t xml:space="preserve">                                                </w:t>
        </w:r>
        <w:r w:rsidRPr="006D6948">
          <w:rPr>
            <w:rFonts w:ascii="Times New Roman" w:hAnsi="Times New Roman" w:cs="Times New Roman"/>
          </w:rPr>
          <w:fldChar w:fldCharType="begin"/>
        </w:r>
        <w:r w:rsidRPr="006D6948">
          <w:rPr>
            <w:rFonts w:ascii="Times New Roman" w:hAnsi="Times New Roman" w:cs="Times New Roman"/>
          </w:rPr>
          <w:instrText xml:space="preserve"> PAGE   \* MERGEFORMAT </w:instrText>
        </w:r>
        <w:r w:rsidRPr="006D6948">
          <w:rPr>
            <w:rFonts w:ascii="Times New Roman" w:hAnsi="Times New Roman" w:cs="Times New Roman"/>
          </w:rPr>
          <w:fldChar w:fldCharType="separate"/>
        </w:r>
        <w:r w:rsidRPr="006D6948">
          <w:rPr>
            <w:rFonts w:ascii="Times New Roman" w:hAnsi="Times New Roman" w:cs="Times New Roman"/>
            <w:noProof/>
          </w:rPr>
          <w:t>2</w:t>
        </w:r>
        <w:r w:rsidRPr="006D6948">
          <w:rPr>
            <w:rFonts w:ascii="Times New Roman" w:hAnsi="Times New Roman" w:cs="Times New Roman"/>
            <w:noProof/>
          </w:rPr>
          <w:fldChar w:fldCharType="end"/>
        </w:r>
      </w:p>
    </w:sdtContent>
  </w:sdt>
  <w:p w14:paraId="5887283C" w14:textId="77777777" w:rsidR="006D6948" w:rsidRDefault="006D69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8917F84"/>
    <w:multiLevelType w:val="hybridMultilevel"/>
    <w:tmpl w:val="156669A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69B75B3C"/>
    <w:multiLevelType w:val="hybridMultilevel"/>
    <w:tmpl w:val="4F060EB4"/>
    <w:lvl w:ilvl="0" w:tplc="7C5A1B8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87F14"/>
    <w:rsid w:val="00187F14"/>
    <w:rsid w:val="00685F6C"/>
    <w:rsid w:val="006D6948"/>
    <w:rsid w:val="0084309D"/>
    <w:rsid w:val="009D4721"/>
    <w:rsid w:val="00C67478"/>
    <w:rsid w:val="00D1060B"/>
    <w:rsid w:val="00D34ED1"/>
    <w:rsid w:val="00F3268F"/>
    <w:rsid w:val="00F7285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C98CF6"/>
  <w15:docId w15:val="{61B78E10-F275-4447-B2D5-51D157A993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7285C"/>
    <w:pPr>
      <w:ind w:left="720"/>
      <w:contextualSpacing/>
    </w:pPr>
  </w:style>
  <w:style w:type="paragraph" w:styleId="Header">
    <w:name w:val="header"/>
    <w:basedOn w:val="Normal"/>
    <w:link w:val="HeaderChar"/>
    <w:uiPriority w:val="99"/>
    <w:unhideWhenUsed/>
    <w:rsid w:val="006D6948"/>
    <w:pPr>
      <w:tabs>
        <w:tab w:val="center" w:pos="4680"/>
        <w:tab w:val="right" w:pos="9360"/>
      </w:tabs>
      <w:spacing w:after="0" w:line="240" w:lineRule="auto"/>
    </w:pPr>
  </w:style>
  <w:style w:type="character" w:customStyle="1" w:styleId="HeaderChar">
    <w:name w:val="Header Char"/>
    <w:basedOn w:val="DefaultParagraphFont"/>
    <w:link w:val="Header"/>
    <w:uiPriority w:val="99"/>
    <w:rsid w:val="006D6948"/>
  </w:style>
  <w:style w:type="paragraph" w:styleId="Footer">
    <w:name w:val="footer"/>
    <w:basedOn w:val="Normal"/>
    <w:link w:val="FooterChar"/>
    <w:uiPriority w:val="99"/>
    <w:unhideWhenUsed/>
    <w:rsid w:val="006D69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6D694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70</TotalTime>
  <Pages>4</Pages>
  <Words>708</Words>
  <Characters>4041</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Antony Ouma</cp:lastModifiedBy>
  <cp:revision>3</cp:revision>
  <dcterms:created xsi:type="dcterms:W3CDTF">2019-01-14T07:16:00Z</dcterms:created>
  <dcterms:modified xsi:type="dcterms:W3CDTF">2019-01-14T14:44:00Z</dcterms:modified>
</cp:coreProperties>
</file>